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86F3AC6206BEAE4F9799B690E2C936D7" ma:contentTypeVersion="1" ma:contentTypeDescription="" ma:contentTypeScope="" ma:versionID="8714f7932e29394a46f361ef1b664208">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1b0bf40737e761e6c0e91bd18d1ca02"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58896280-883f-49e1-8f2c-86b01e3ff616">PVIS-404251543-222</_dlc_DocId>
    <_dlc_DocIdUrl xmlns="58896280-883f-49e1-8f2c-86b01e3ff616">
      <Url>https://projektai.intranet.litgrid.eu/PWA/110 kV OL ruože Pagėgiai-Klaipėda rekonstravimas/_layouts/15/DocIdRedir.aspx?ID=PVIS-404251543-222</Url>
      <Description>PVIS-404251543-222</Description>
    </_dlc_DocIdUrl>
    <Lygiagretus xmlns="58896280-883f-49e1-8f2c-86b01e3ff616">
      <UserInfo>
        <DisplayName/>
        <AccountId xsi:nil="true"/>
        <AccountType/>
      </UserInfo>
    </Lygiagretus>
    <Nuoseklūs xmlns="58896280-883f-49e1-8f2c-86b01e3ff616">
      <UserInfo>
        <DisplayName/>
        <AccountId xsi:nil="true"/>
        <AccountType/>
      </UserInfo>
    </Nuoseklūs>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3D2F44C2-ECD6-497D-98F3-ECE964D00E91}"/>
</file>

<file path=customXml/itemProps3.xml><?xml version="1.0" encoding="utf-8"?>
<ds:datastoreItem xmlns:ds="http://schemas.openxmlformats.org/officeDocument/2006/customXml" ds:itemID="{E9A94AAE-710A-46D0-BAE5-A41B31777FBE}"/>
</file>

<file path=customXml/itemProps4.xml><?xml version="1.0" encoding="utf-8"?>
<ds:datastoreItem xmlns:ds="http://schemas.openxmlformats.org/officeDocument/2006/customXml" ds:itemID="{552FC716-9FCE-4B8E-8CF9-1F5C7A9F978A}"/>
</file>

<file path=customXml/itemProps5.xml><?xml version="1.0" encoding="utf-8"?>
<ds:datastoreItem xmlns:ds="http://schemas.openxmlformats.org/officeDocument/2006/customXml" ds:itemID="{1C25EB3B-578D-4731-AD31-7E3898E1E6D5}"/>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0x01010066872F3CC8F7D84995438B893169A080020086F3AC6206BEAE4F9799B690E2C936D7</vt:lpwstr>
  </property>
  <property fmtid="{D5CDD505-2E9C-101B-9397-08002B2CF9AE}" pid="10" name="_dlc_DocIdItemGuid">
    <vt:lpwstr>55cfcac5-5fe8-4b96-bae6-e1d63068a889</vt:lpwstr>
  </property>
</Properties>
</file>